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2B" w:rsidRPr="00F32B2B" w:rsidRDefault="00F32B2B" w:rsidP="00F32B2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32B2B">
        <w:rPr>
          <w:rFonts w:ascii="Times New Roman" w:eastAsia="Times New Roman" w:hAnsi="Times New Roman" w:cs="Times New Roman"/>
          <w:b/>
          <w:bCs/>
          <w:color w:val="002A80"/>
          <w:kern w:val="36"/>
          <w:sz w:val="34"/>
          <w:szCs w:val="34"/>
        </w:rPr>
        <w:t>Gründe aus denen der Islam Polygamie erlaubt</w:t>
      </w:r>
    </w:p>
    <w:p w:rsidR="00F32B2B" w:rsidRDefault="00F32B2B" w:rsidP="00F32B2B">
      <w:pPr>
        <w:jc w:val="center"/>
        <w:rPr>
          <w:rFonts w:hint="cs"/>
          <w:rtl/>
          <w:lang w:bidi="ar-EG"/>
        </w:rPr>
      </w:pPr>
      <w:r>
        <w:rPr>
          <w:noProof/>
        </w:rPr>
        <w:drawing>
          <wp:inline distT="0" distB="0" distL="0" distR="0">
            <wp:extent cx="2668905" cy="2158365"/>
            <wp:effectExtent l="19050" t="0" r="0" b="0"/>
            <wp:docPr id="72" name="Picture 117" descr="http://www.islamreligion.com/articles_es/images/Reasons_Why_Islam_Permits_Polygam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_es/images/Reasons_Why_Islam_Permits_Polygamy_001.jpg"/>
                    <pic:cNvPicPr>
                      <a:picLocks noChangeAspect="1" noChangeArrowheads="1"/>
                    </pic:cNvPicPr>
                  </pic:nvPicPr>
                  <pic:blipFill>
                    <a:blip r:embed="rId4" cstate="print"/>
                    <a:srcRect/>
                    <a:stretch>
                      <a:fillRect/>
                    </a:stretch>
                  </pic:blipFill>
                  <pic:spPr bwMode="auto">
                    <a:xfrm>
                      <a:off x="0" y="0"/>
                      <a:ext cx="2668905" cy="2158365"/>
                    </a:xfrm>
                    <a:prstGeom prst="rect">
                      <a:avLst/>
                    </a:prstGeom>
                    <a:noFill/>
                    <a:ln w="9525">
                      <a:noFill/>
                      <a:miter lim="800000"/>
                      <a:headEnd/>
                      <a:tailEnd/>
                    </a:ln>
                  </pic:spPr>
                </pic:pic>
              </a:graphicData>
            </a:graphic>
          </wp:inline>
        </w:drawing>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Alle Anweisungen im Islam </w:t>
      </w:r>
      <w:proofErr w:type="gramStart"/>
      <w:r w:rsidRPr="00F32B2B">
        <w:rPr>
          <w:rFonts w:ascii="Times New Roman" w:eastAsia="Times New Roman" w:hAnsi="Times New Roman" w:cs="Times New Roman"/>
          <w:color w:val="000000"/>
          <w:sz w:val="26"/>
          <w:szCs w:val="26"/>
        </w:rPr>
        <w:t>sind</w:t>
      </w:r>
      <w:proofErr w:type="gramEnd"/>
      <w:r w:rsidRPr="00F32B2B">
        <w:rPr>
          <w:rFonts w:ascii="Times New Roman" w:eastAsia="Times New Roman" w:hAnsi="Times New Roman" w:cs="Times New Roman"/>
          <w:color w:val="000000"/>
          <w:sz w:val="26"/>
          <w:szCs w:val="26"/>
        </w:rPr>
        <w:t xml:space="preserve"> von Gott, dem Weisen, und daher überwiegt bei allen erlaubten Dinge der Nutzen für den Menschen selbst und für die Gesellschaft gegenüber dem Schaden.  Wenn man die Gründe und Resultate analysiert, die von der Gestattung der Polygamie ausgehen, wird man feststellen, dass die Regeln der islamischen Religion wirklich für alle Zeiten und Orte passend sind, da ihre Quelle Gott, der Allmächtige, der Weise und der Allwissende ist. </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Wie der Qur´an zeigt (4:3), </w:t>
      </w:r>
      <w:proofErr w:type="gramStart"/>
      <w:r w:rsidRPr="00F32B2B">
        <w:rPr>
          <w:rFonts w:ascii="Times New Roman" w:eastAsia="Times New Roman" w:hAnsi="Times New Roman" w:cs="Times New Roman"/>
          <w:color w:val="000000"/>
          <w:sz w:val="26"/>
          <w:szCs w:val="26"/>
        </w:rPr>
        <w:t>ist</w:t>
      </w:r>
      <w:proofErr w:type="gramEnd"/>
      <w:r w:rsidRPr="00F32B2B">
        <w:rPr>
          <w:rFonts w:ascii="Times New Roman" w:eastAsia="Times New Roman" w:hAnsi="Times New Roman" w:cs="Times New Roman"/>
          <w:color w:val="000000"/>
          <w:sz w:val="26"/>
          <w:szCs w:val="26"/>
        </w:rPr>
        <w:t xml:space="preserve"> die Polygamie im Islam als das Licht der Gesellschaft für die Waisen und Witwen zu verstehen.  Der Islam </w:t>
      </w:r>
      <w:proofErr w:type="gramStart"/>
      <w:r w:rsidRPr="00F32B2B">
        <w:rPr>
          <w:rFonts w:ascii="Times New Roman" w:eastAsia="Times New Roman" w:hAnsi="Times New Roman" w:cs="Times New Roman"/>
          <w:color w:val="000000"/>
          <w:sz w:val="26"/>
          <w:szCs w:val="26"/>
        </w:rPr>
        <w:t>als</w:t>
      </w:r>
      <w:proofErr w:type="gramEnd"/>
      <w:r w:rsidRPr="00F32B2B">
        <w:rPr>
          <w:rFonts w:ascii="Times New Roman" w:eastAsia="Times New Roman" w:hAnsi="Times New Roman" w:cs="Times New Roman"/>
          <w:color w:val="000000"/>
          <w:sz w:val="26"/>
          <w:szCs w:val="26"/>
        </w:rPr>
        <w:t xml:space="preserve"> universelle Religion, die für alle Zeiten und Orte geeignet ist, kann diese zwingenden Verpflichtungen nicht unbeachtet lassen.</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Die islamische Polygamie richtet sich gegen die gesellschaftlichen Probleme, die durch Prostitution und außereheliche Beziehungen entstehen und im Westen allgegenwärtig </w:t>
      </w:r>
      <w:proofErr w:type="gramStart"/>
      <w:r w:rsidRPr="00F32B2B">
        <w:rPr>
          <w:rFonts w:ascii="Times New Roman" w:eastAsia="Times New Roman" w:hAnsi="Times New Roman" w:cs="Times New Roman"/>
          <w:color w:val="000000"/>
          <w:sz w:val="26"/>
          <w:szCs w:val="26"/>
        </w:rPr>
        <w:t>sind</w:t>
      </w:r>
      <w:proofErr w:type="gramEnd"/>
      <w:r w:rsidRPr="00F32B2B">
        <w:rPr>
          <w:rFonts w:ascii="Times New Roman" w:eastAsia="Times New Roman" w:hAnsi="Times New Roman" w:cs="Times New Roman"/>
          <w:color w:val="000000"/>
          <w:sz w:val="26"/>
          <w:szCs w:val="26"/>
        </w:rPr>
        <w:t xml:space="preserve">.  Anstatt zu betrügen – Untreue ist einer der Hauptgründe für Scheidungen im Westen – erlaubt der Islam dem Mann, mehr als eine Frau zu heiraten, unter der Voraussetzung, dass er die Rechte beider vollkommen beachtet.  Das Grundprinzip im Islam </w:t>
      </w:r>
      <w:proofErr w:type="gramStart"/>
      <w:r w:rsidRPr="00F32B2B">
        <w:rPr>
          <w:rFonts w:ascii="Times New Roman" w:eastAsia="Times New Roman" w:hAnsi="Times New Roman" w:cs="Times New Roman"/>
          <w:color w:val="000000"/>
          <w:sz w:val="26"/>
          <w:szCs w:val="26"/>
        </w:rPr>
        <w:t>ist</w:t>
      </w:r>
      <w:proofErr w:type="gramEnd"/>
      <w:r w:rsidRPr="00F32B2B">
        <w:rPr>
          <w:rFonts w:ascii="Times New Roman" w:eastAsia="Times New Roman" w:hAnsi="Times New Roman" w:cs="Times New Roman"/>
          <w:color w:val="000000"/>
          <w:sz w:val="26"/>
          <w:szCs w:val="26"/>
        </w:rPr>
        <w:t>, dass Männer für ihr Verhalten gegenüber Frauen verantwortlich sind, genau wie Frauen für ihr Verhalten gegenüber Männern verantwortlich sind.</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Die Zahl der Frauen auf der Welt übersteigt die der Männer.  Diese Überzahl </w:t>
      </w:r>
      <w:proofErr w:type="gramStart"/>
      <w:r w:rsidRPr="00F32B2B">
        <w:rPr>
          <w:rFonts w:ascii="Times New Roman" w:eastAsia="Times New Roman" w:hAnsi="Times New Roman" w:cs="Times New Roman"/>
          <w:color w:val="000000"/>
          <w:sz w:val="26"/>
          <w:szCs w:val="26"/>
        </w:rPr>
        <w:t>ist</w:t>
      </w:r>
      <w:proofErr w:type="gramEnd"/>
      <w:r w:rsidRPr="00F32B2B">
        <w:rPr>
          <w:rFonts w:ascii="Times New Roman" w:eastAsia="Times New Roman" w:hAnsi="Times New Roman" w:cs="Times New Roman"/>
          <w:color w:val="000000"/>
          <w:sz w:val="26"/>
          <w:szCs w:val="26"/>
        </w:rPr>
        <w:t xml:space="preserve"> das Ergebnis davon, dass mehr Männer in Kriegen und bei Gewaltverbrechen starben und der allgemein höheren Lebenserwartung von Frauen.</w:t>
      </w:r>
      <w:bookmarkStart w:id="0" w:name="_ftnref12521"/>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"_ftn12521" \o " Gemäß dem Center for Health Statistics beträgt die Lebenserwartung von Frauen in den US 77,9 Jahre, die der Männer nur 70,3 Jahre. "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[1]</w:t>
      </w:r>
      <w:r w:rsidRPr="00F32B2B">
        <w:rPr>
          <w:rFonts w:ascii="Times New Roman" w:eastAsia="Times New Roman" w:hAnsi="Times New Roman" w:cs="Times New Roman"/>
          <w:color w:val="000000"/>
          <w:sz w:val="26"/>
          <w:szCs w:val="26"/>
        </w:rPr>
        <w:fldChar w:fldCharType="end"/>
      </w:r>
      <w:bookmarkEnd w:id="0"/>
      <w:r w:rsidRPr="00F32B2B">
        <w:rPr>
          <w:rFonts w:ascii="Times New Roman" w:eastAsia="Times New Roman" w:hAnsi="Times New Roman" w:cs="Times New Roman"/>
          <w:color w:val="000000"/>
          <w:sz w:val="26"/>
        </w:rPr>
        <w:t> </w:t>
      </w:r>
      <w:r w:rsidRPr="00F32B2B">
        <w:rPr>
          <w:rFonts w:ascii="Times New Roman" w:eastAsia="Times New Roman" w:hAnsi="Times New Roman" w:cs="Times New Roman"/>
          <w:color w:val="000000"/>
          <w:sz w:val="26"/>
          <w:szCs w:val="26"/>
        </w:rPr>
        <w:t> </w:t>
      </w:r>
      <w:r w:rsidRPr="00F32B2B">
        <w:rPr>
          <w:rFonts w:ascii="Times New Roman" w:eastAsia="Times New Roman" w:hAnsi="Times New Roman" w:cs="Times New Roman"/>
          <w:color w:val="000000"/>
          <w:sz w:val="26"/>
          <w:szCs w:val="26"/>
          <w:lang w:val="de-DE"/>
        </w:rPr>
        <w:t>Das Aufwallen der Homosexualität vergrößert dieses Problem noch weiter.  Bertrand Russell schrieb: "Und in allen Ländern, in denen es eine Überzahl an Frauen gibt, herrscht die offensichtliche Ungerechtigkeit, dass jenen Frauen, die rein rechnerisch unverheiratet bleiben müssen, auch jegliche sexuelle Erfahrung verwehrt bleiben soll."</w:t>
      </w:r>
      <w:bookmarkStart w:id="1" w:name="_ftnref12522"/>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"_ftn12522" \o " Marriage and Morals, S. 47"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[2]</w:t>
      </w:r>
      <w:r w:rsidRPr="00F32B2B">
        <w:rPr>
          <w:rFonts w:ascii="Times New Roman" w:eastAsia="Times New Roman" w:hAnsi="Times New Roman" w:cs="Times New Roman"/>
          <w:color w:val="000000"/>
          <w:sz w:val="26"/>
          <w:szCs w:val="26"/>
        </w:rPr>
        <w:fldChar w:fldCharType="end"/>
      </w:r>
      <w:bookmarkEnd w:id="1"/>
      <w:r w:rsidRPr="00F32B2B">
        <w:rPr>
          <w:rFonts w:ascii="Times New Roman" w:eastAsia="Times New Roman" w:hAnsi="Times New Roman" w:cs="Times New Roman"/>
          <w:color w:val="000000"/>
          <w:sz w:val="26"/>
        </w:rPr>
        <w:t> </w:t>
      </w:r>
      <w:r w:rsidRPr="00F32B2B">
        <w:rPr>
          <w:rFonts w:ascii="Times New Roman" w:eastAsia="Times New Roman" w:hAnsi="Times New Roman" w:cs="Times New Roman"/>
          <w:color w:val="000000"/>
          <w:sz w:val="26"/>
          <w:szCs w:val="26"/>
        </w:rPr>
        <w:t> Polygamie stellt damit die einzige, verantwortungsbewusste Lösung für diese missliche Lage dar.</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Garamond" w:eastAsia="Times New Roman" w:hAnsi="Garamond" w:cs="Times New Roman"/>
          <w:color w:val="000000"/>
          <w:sz w:val="26"/>
          <w:szCs w:val="26"/>
        </w:rPr>
        <w:t> </w:t>
      </w:r>
    </w:p>
    <w:tbl>
      <w:tblPr>
        <w:tblW w:w="0" w:type="auto"/>
        <w:jc w:val="center"/>
        <w:tblCellMar>
          <w:left w:w="0" w:type="dxa"/>
          <w:right w:w="0" w:type="dxa"/>
        </w:tblCellMar>
        <w:tblLook w:val="04A0"/>
      </w:tblPr>
      <w:tblGrid>
        <w:gridCol w:w="1771"/>
        <w:gridCol w:w="1771"/>
        <w:gridCol w:w="2744"/>
      </w:tblGrid>
      <w:tr w:rsidR="00F32B2B" w:rsidRPr="00F32B2B" w:rsidTr="00F32B2B">
        <w:trPr>
          <w:jc w:val="center"/>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b/>
                <w:bCs/>
                <w:sz w:val="26"/>
                <w:szCs w:val="26"/>
              </w:rPr>
              <w:lastRenderedPageBreak/>
              <w:t>Land</w:t>
            </w:r>
            <w:bookmarkStart w:id="2" w:name="_ftnref12523"/>
            <w:r w:rsidRPr="00F32B2B">
              <w:rPr>
                <w:rFonts w:ascii="Times New Roman" w:eastAsia="Times New Roman" w:hAnsi="Times New Roman" w:cs="Times New Roman"/>
                <w:sz w:val="26"/>
                <w:szCs w:val="26"/>
              </w:rPr>
              <w:fldChar w:fldCharType="begin"/>
            </w:r>
            <w:r w:rsidRPr="00F32B2B">
              <w:rPr>
                <w:rFonts w:ascii="Times New Roman" w:eastAsia="Times New Roman" w:hAnsi="Times New Roman" w:cs="Times New Roman"/>
                <w:sz w:val="26"/>
                <w:szCs w:val="26"/>
              </w:rPr>
              <w:instrText xml:space="preserve"> HYPERLINK "http://www.islamreligion.com/de/articles/328/" \l "_ftn12523" \o " The New Encyclopaedia Britannica, vol. 17, S. 34, 270, 244." </w:instrText>
            </w:r>
            <w:r w:rsidRPr="00F32B2B">
              <w:rPr>
                <w:rFonts w:ascii="Times New Roman" w:eastAsia="Times New Roman" w:hAnsi="Times New Roman" w:cs="Times New Roman"/>
                <w:sz w:val="26"/>
                <w:szCs w:val="26"/>
              </w:rPr>
              <w:fldChar w:fldCharType="separate"/>
            </w:r>
            <w:r w:rsidRPr="00F32B2B">
              <w:rPr>
                <w:rFonts w:ascii="Times New Roman" w:eastAsia="Times New Roman" w:hAnsi="Times New Roman" w:cs="Times New Roman"/>
                <w:color w:val="800080"/>
                <w:position w:val="2"/>
                <w:sz w:val="23"/>
                <w:u w:val="single"/>
              </w:rPr>
              <w:t>[3]</w:t>
            </w:r>
            <w:r w:rsidRPr="00F32B2B">
              <w:rPr>
                <w:rFonts w:ascii="Times New Roman" w:eastAsia="Times New Roman" w:hAnsi="Times New Roman" w:cs="Times New Roman"/>
                <w:sz w:val="26"/>
                <w:szCs w:val="26"/>
              </w:rPr>
              <w:fldChar w:fldCharType="end"/>
            </w:r>
            <w:bookmarkEnd w:id="2"/>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b/>
                <w:bCs/>
                <w:sz w:val="26"/>
                <w:szCs w:val="26"/>
              </w:rPr>
              <w:t>Männliche Bevölkerung</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b/>
                <w:bCs/>
                <w:sz w:val="26"/>
                <w:szCs w:val="26"/>
              </w:rPr>
              <w:t>Weibliche</w:t>
            </w:r>
            <w:r w:rsidRPr="00F32B2B">
              <w:rPr>
                <w:rFonts w:ascii="Times New Roman" w:eastAsia="Times New Roman" w:hAnsi="Times New Roman" w:cs="Times New Roman"/>
                <w:b/>
                <w:bCs/>
                <w:sz w:val="26"/>
                <w:szCs w:val="26"/>
                <w:lang w:val="de-DE"/>
              </w:rPr>
              <w:t>Bevölkerung</w:t>
            </w:r>
          </w:p>
        </w:tc>
      </w:tr>
      <w:tr w:rsidR="00F32B2B" w:rsidRPr="00F32B2B" w:rsidTr="00F32B2B">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Russland</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46.1%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53.9%</w:t>
            </w:r>
          </w:p>
        </w:tc>
      </w:tr>
      <w:tr w:rsidR="00F32B2B" w:rsidRPr="00F32B2B" w:rsidTr="00F32B2B">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UK</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48.6%</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51.5%</w:t>
            </w:r>
          </w:p>
        </w:tc>
      </w:tr>
      <w:tr w:rsidR="00F32B2B" w:rsidRPr="00F32B2B" w:rsidTr="00F32B2B">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USA</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48.8%</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51.2%</w:t>
            </w:r>
          </w:p>
        </w:tc>
      </w:tr>
      <w:tr w:rsidR="00F32B2B" w:rsidRPr="00F32B2B" w:rsidTr="00F32B2B">
        <w:trPr>
          <w:jc w:val="center"/>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Brasilien</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49.7%</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F32B2B" w:rsidRPr="00F32B2B" w:rsidRDefault="00F32B2B" w:rsidP="00F32B2B">
            <w:pPr>
              <w:bidi w:val="0"/>
              <w:spacing w:after="160" w:line="240" w:lineRule="auto"/>
              <w:ind w:firstLine="397"/>
              <w:rPr>
                <w:rFonts w:ascii="Times New Roman" w:eastAsia="Times New Roman" w:hAnsi="Times New Roman" w:cs="Times New Roman"/>
                <w:sz w:val="26"/>
                <w:szCs w:val="26"/>
              </w:rPr>
            </w:pPr>
            <w:r w:rsidRPr="00F32B2B">
              <w:rPr>
                <w:rFonts w:ascii="Times New Roman" w:eastAsia="Times New Roman" w:hAnsi="Times New Roman" w:cs="Times New Roman"/>
                <w:sz w:val="26"/>
                <w:szCs w:val="26"/>
              </w:rPr>
              <w:t>50.27%</w:t>
            </w:r>
          </w:p>
        </w:tc>
      </w:tr>
    </w:tbl>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Garamond" w:eastAsia="Times New Roman" w:hAnsi="Garamond" w:cs="Times New Roman"/>
          <w:color w:val="000000"/>
          <w:sz w:val="26"/>
          <w:szCs w:val="26"/>
        </w:rPr>
        <w:t> </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Lasst uns die US </w:t>
      </w:r>
      <w:proofErr w:type="gramStart"/>
      <w:r w:rsidRPr="00F32B2B">
        <w:rPr>
          <w:rFonts w:ascii="Times New Roman" w:eastAsia="Times New Roman" w:hAnsi="Times New Roman" w:cs="Times New Roman"/>
          <w:color w:val="000000"/>
          <w:sz w:val="26"/>
          <w:szCs w:val="26"/>
        </w:rPr>
        <w:t>als</w:t>
      </w:r>
      <w:proofErr w:type="gramEnd"/>
      <w:r w:rsidRPr="00F32B2B">
        <w:rPr>
          <w:rFonts w:ascii="Times New Roman" w:eastAsia="Times New Roman" w:hAnsi="Times New Roman" w:cs="Times New Roman"/>
          <w:color w:val="000000"/>
          <w:sz w:val="26"/>
          <w:szCs w:val="26"/>
        </w:rPr>
        <w:t xml:space="preserve"> Beispiel nehmen.  Warum </w:t>
      </w:r>
      <w:proofErr w:type="gramStart"/>
      <w:r w:rsidRPr="00F32B2B">
        <w:rPr>
          <w:rFonts w:ascii="Times New Roman" w:eastAsia="Times New Roman" w:hAnsi="Times New Roman" w:cs="Times New Roman"/>
          <w:color w:val="000000"/>
          <w:sz w:val="26"/>
          <w:szCs w:val="26"/>
        </w:rPr>
        <w:t>sind</w:t>
      </w:r>
      <w:proofErr w:type="gramEnd"/>
      <w:r w:rsidRPr="00F32B2B">
        <w:rPr>
          <w:rFonts w:ascii="Times New Roman" w:eastAsia="Times New Roman" w:hAnsi="Times New Roman" w:cs="Times New Roman"/>
          <w:color w:val="000000"/>
          <w:sz w:val="26"/>
          <w:szCs w:val="26"/>
        </w:rPr>
        <w:t xml:space="preserve"> außereheliche Beziehungen so weit verbreitet?  "Was diesen Zustand überhaupt ermöglicht, ist natürlich das Angebot </w:t>
      </w:r>
      <w:proofErr w:type="gramStart"/>
      <w:r w:rsidRPr="00F32B2B">
        <w:rPr>
          <w:rFonts w:ascii="Times New Roman" w:eastAsia="Times New Roman" w:hAnsi="Times New Roman" w:cs="Times New Roman"/>
          <w:color w:val="000000"/>
          <w:sz w:val="26"/>
          <w:szCs w:val="26"/>
        </w:rPr>
        <w:t>an</w:t>
      </w:r>
      <w:proofErr w:type="gramEnd"/>
      <w:r w:rsidRPr="00F32B2B">
        <w:rPr>
          <w:rFonts w:ascii="Times New Roman" w:eastAsia="Times New Roman" w:hAnsi="Times New Roman" w:cs="Times New Roman"/>
          <w:color w:val="000000"/>
          <w:sz w:val="26"/>
          <w:szCs w:val="26"/>
        </w:rPr>
        <w:t xml:space="preserve"> bereitwilligen Frauen.  Die meisten </w:t>
      </w:r>
      <w:proofErr w:type="gramStart"/>
      <w:r w:rsidRPr="00F32B2B">
        <w:rPr>
          <w:rFonts w:ascii="Times New Roman" w:eastAsia="Times New Roman" w:hAnsi="Times New Roman" w:cs="Times New Roman"/>
          <w:color w:val="000000"/>
          <w:sz w:val="26"/>
          <w:szCs w:val="26"/>
        </w:rPr>
        <w:t>sind</w:t>
      </w:r>
      <w:proofErr w:type="gramEnd"/>
      <w:r w:rsidRPr="00F32B2B">
        <w:rPr>
          <w:rFonts w:ascii="Times New Roman" w:eastAsia="Times New Roman" w:hAnsi="Times New Roman" w:cs="Times New Roman"/>
          <w:color w:val="000000"/>
          <w:sz w:val="26"/>
          <w:szCs w:val="26"/>
        </w:rPr>
        <w:t xml:space="preserve"> alleinstehend, sowohl wegen der ständig ansteigenden Zahl an unverheirateten Frauen (das sind in den US heute 34 Millionen) als auch weil diese normalerweise mehr Freizeit und Energie als ihre verheirateten Schwestern haben.  Bedenken wir doch diese Statistiken: Eine von fünf Frauen hat heutzutage keinen potentiellen Gatten, einfach nur </w:t>
      </w:r>
      <w:proofErr w:type="gramStart"/>
      <w:r w:rsidRPr="00F32B2B">
        <w:rPr>
          <w:rFonts w:ascii="Times New Roman" w:eastAsia="Times New Roman" w:hAnsi="Times New Roman" w:cs="Times New Roman"/>
          <w:color w:val="000000"/>
          <w:sz w:val="26"/>
          <w:szCs w:val="26"/>
        </w:rPr>
        <w:t>weil</w:t>
      </w:r>
      <w:proofErr w:type="gramEnd"/>
      <w:r w:rsidRPr="00F32B2B">
        <w:rPr>
          <w:rFonts w:ascii="Times New Roman" w:eastAsia="Times New Roman" w:hAnsi="Times New Roman" w:cs="Times New Roman"/>
          <w:color w:val="000000"/>
          <w:sz w:val="26"/>
          <w:szCs w:val="26"/>
        </w:rPr>
        <w:t xml:space="preserve"> nicht genügend Männer vorhanden sind.  Ein 25jähriges Mädchen sieht sich einer ernsthaften Unterversorgung </w:t>
      </w:r>
      <w:proofErr w:type="gramStart"/>
      <w:r w:rsidRPr="00F32B2B">
        <w:rPr>
          <w:rFonts w:ascii="Times New Roman" w:eastAsia="Times New Roman" w:hAnsi="Times New Roman" w:cs="Times New Roman"/>
          <w:color w:val="000000"/>
          <w:sz w:val="26"/>
          <w:szCs w:val="26"/>
        </w:rPr>
        <w:t>an</w:t>
      </w:r>
      <w:proofErr w:type="gramEnd"/>
      <w:r w:rsidRPr="00F32B2B">
        <w:rPr>
          <w:rFonts w:ascii="Times New Roman" w:eastAsia="Times New Roman" w:hAnsi="Times New Roman" w:cs="Times New Roman"/>
          <w:color w:val="000000"/>
          <w:sz w:val="26"/>
          <w:szCs w:val="26"/>
        </w:rPr>
        <w:t xml:space="preserve"> Männern ausgesetzt, mit denen man etwas anfangen kann und die Situation wird immer schlimmer, je älter die Frau wird.  Für geschiedene Männer </w:t>
      </w:r>
      <w:proofErr w:type="gramStart"/>
      <w:r w:rsidRPr="00F32B2B">
        <w:rPr>
          <w:rFonts w:ascii="Times New Roman" w:eastAsia="Times New Roman" w:hAnsi="Times New Roman" w:cs="Times New Roman"/>
          <w:color w:val="000000"/>
          <w:sz w:val="26"/>
          <w:szCs w:val="26"/>
        </w:rPr>
        <w:t>ist</w:t>
      </w:r>
      <w:proofErr w:type="gramEnd"/>
      <w:r w:rsidRPr="00F32B2B">
        <w:rPr>
          <w:rFonts w:ascii="Times New Roman" w:eastAsia="Times New Roman" w:hAnsi="Times New Roman" w:cs="Times New Roman"/>
          <w:color w:val="000000"/>
          <w:sz w:val="26"/>
          <w:szCs w:val="26"/>
        </w:rPr>
        <w:t xml:space="preserve"> es viel wahrscheinlicher, dass sie wieder heiraten werden, als für geschiedene Frauen (und sie tendieren dazu, jüngere Frauen zu heiraten), so dass es mehr als doppelt so viele unverheiratete Frauen in den 40ern wie Männer gibt.  Es ist tatsächlich so, dass eine Frau, die mit 35 heute geschieden wird, höchstwahrscheinlich bis zum Ende ihres Lebens unverheiratet bleiben wird.  </w:t>
      </w:r>
      <w:proofErr w:type="gramStart"/>
      <w:r w:rsidRPr="00F32B2B">
        <w:rPr>
          <w:rFonts w:ascii="Times New Roman" w:eastAsia="Times New Roman" w:hAnsi="Times New Roman" w:cs="Times New Roman"/>
          <w:color w:val="000000"/>
          <w:sz w:val="26"/>
          <w:szCs w:val="26"/>
        </w:rPr>
        <w:t>Gefangen in einer demographischen Sackgasse und nach größerer Unabhängigkeit strebend, halten mehr und mehr alleinstehende Frauen Ausschau nach einer Verbindung mit verheirateten Männern.”</w:t>
      </w:r>
      <w:bookmarkStart w:id="3" w:name="_ftnref12524"/>
      <w:proofErr w:type="gramEnd"/>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"_ftn12524" \o " Laurel Richardson \“Another World; More and More Single Women Are Opting for Affairs with Married Men, and the Trend Is Diminishing Feminist Progress,\” Psychology Today, vol. 20, February 1986."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[4]</w:t>
      </w:r>
      <w:r w:rsidRPr="00F32B2B">
        <w:rPr>
          <w:rFonts w:ascii="Times New Roman" w:eastAsia="Times New Roman" w:hAnsi="Times New Roman" w:cs="Times New Roman"/>
          <w:color w:val="000000"/>
          <w:sz w:val="26"/>
          <w:szCs w:val="26"/>
        </w:rPr>
        <w:fldChar w:fldCharType="end"/>
      </w:r>
      <w:bookmarkEnd w:id="3"/>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Die Überzahl </w:t>
      </w:r>
      <w:proofErr w:type="gramStart"/>
      <w:r w:rsidRPr="00F32B2B">
        <w:rPr>
          <w:rFonts w:ascii="Times New Roman" w:eastAsia="Times New Roman" w:hAnsi="Times New Roman" w:cs="Times New Roman"/>
          <w:color w:val="000000"/>
          <w:sz w:val="26"/>
          <w:szCs w:val="26"/>
        </w:rPr>
        <w:t>an</w:t>
      </w:r>
      <w:proofErr w:type="gramEnd"/>
      <w:r w:rsidRPr="00F32B2B">
        <w:rPr>
          <w:rFonts w:ascii="Times New Roman" w:eastAsia="Times New Roman" w:hAnsi="Times New Roman" w:cs="Times New Roman"/>
          <w:color w:val="000000"/>
          <w:sz w:val="26"/>
          <w:szCs w:val="26"/>
        </w:rPr>
        <w:t xml:space="preserve"> Frauen, die finanziell nicht von einem Ehemann unterstützt werden, ist noch dazu der Grund für ein Anwachsen der Prostitution in der Gesellschaft.  Deutschland hat beispielsweise 0</w:t>
      </w:r>
      <w:proofErr w:type="gramStart"/>
      <w:r w:rsidRPr="00F32B2B">
        <w:rPr>
          <w:rFonts w:ascii="Times New Roman" w:eastAsia="Times New Roman" w:hAnsi="Times New Roman" w:cs="Times New Roman"/>
          <w:color w:val="000000"/>
          <w:sz w:val="26"/>
          <w:szCs w:val="26"/>
        </w:rPr>
        <w:t>,96</w:t>
      </w:r>
      <w:proofErr w:type="gramEnd"/>
      <w:r w:rsidRPr="00F32B2B">
        <w:rPr>
          <w:rFonts w:ascii="Times New Roman" w:eastAsia="Times New Roman" w:hAnsi="Times New Roman" w:cs="Times New Roman"/>
          <w:color w:val="000000"/>
          <w:sz w:val="26"/>
          <w:szCs w:val="26"/>
        </w:rPr>
        <w:t xml:space="preserve"> Männer: 1,0 Frauen.  Nach den  deutschen Sozialreformen kann jede Frau unter 55, die über ein Jahr ohne Arbeit ist, gezwungen werden, einen verfügbaren Job anzunehmen – dazu gehört auch die Arbeit als Prostituierte in der Sexindustrie  - oder ihren Anspruch auf Arbeitslosenhilfe verlieren!</w:t>
      </w:r>
      <w:bookmarkStart w:id="4" w:name="_ftnref12525"/>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"_ftn12525" \o " Clare Chapman, ‘If you don’t take a job as a prostitute, we can stop your benefits,’ The Telegraph, 30 Jan. 2005."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[5]</w:t>
      </w:r>
      <w:r w:rsidRPr="00F32B2B">
        <w:rPr>
          <w:rFonts w:ascii="Times New Roman" w:eastAsia="Times New Roman" w:hAnsi="Times New Roman" w:cs="Times New Roman"/>
          <w:color w:val="000000"/>
          <w:sz w:val="26"/>
          <w:szCs w:val="26"/>
        </w:rPr>
        <w:fldChar w:fldCharType="end"/>
      </w:r>
      <w:bookmarkEnd w:id="4"/>
      <w:r w:rsidRPr="00F32B2B">
        <w:rPr>
          <w:rFonts w:ascii="Times New Roman" w:eastAsia="Times New Roman" w:hAnsi="Times New Roman" w:cs="Times New Roman"/>
          <w:color w:val="000000"/>
          <w:sz w:val="26"/>
        </w:rPr>
        <w:t> </w:t>
      </w:r>
      <w:r w:rsidRPr="00F32B2B">
        <w:rPr>
          <w:rFonts w:ascii="Times New Roman" w:eastAsia="Times New Roman" w:hAnsi="Times New Roman" w:cs="Times New Roman"/>
          <w:color w:val="000000"/>
          <w:sz w:val="26"/>
          <w:szCs w:val="26"/>
        </w:rPr>
        <w:t> Eine Studie aus dem Jahr 1994 hat herausgefunden, dass 16% der 18-59 jährigen Männer in einer Untersuchungsgruppe bezahlten Sex hatte (Gagnon, Laumann, and Kolata 1994).</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32B2B">
        <w:rPr>
          <w:rFonts w:ascii="Times New Roman" w:eastAsia="Times New Roman" w:hAnsi="Times New Roman" w:cs="Times New Roman"/>
          <w:color w:val="000000"/>
          <w:sz w:val="26"/>
          <w:szCs w:val="26"/>
        </w:rPr>
        <w:t>Darüber hinaus kann das Problem der unausgeglichenen Geschlechterverteilung in Kriegszeiten noch gesteigert werden.</w:t>
      </w:r>
      <w:proofErr w:type="gramEnd"/>
      <w:r w:rsidRPr="00F32B2B">
        <w:rPr>
          <w:rFonts w:ascii="Times New Roman" w:eastAsia="Times New Roman" w:hAnsi="Times New Roman" w:cs="Times New Roman"/>
          <w:color w:val="000000"/>
          <w:sz w:val="26"/>
          <w:szCs w:val="26"/>
        </w:rPr>
        <w:t>  Das Kriegsbräute-Problem nach dem Zweiten Weltkrieg war ein solches Phänomen.  Nach dem Zweiten Weltkrieg gab es allein in Deuschland 7.300.000 mehr Frauen als Männer (3</w:t>
      </w:r>
      <w:proofErr w:type="gramStart"/>
      <w:r w:rsidRPr="00F32B2B">
        <w:rPr>
          <w:rFonts w:ascii="Times New Roman" w:eastAsia="Times New Roman" w:hAnsi="Times New Roman" w:cs="Times New Roman"/>
          <w:color w:val="000000"/>
          <w:sz w:val="26"/>
          <w:szCs w:val="26"/>
        </w:rPr>
        <w:t>,3</w:t>
      </w:r>
      <w:proofErr w:type="gramEnd"/>
      <w:r w:rsidRPr="00F32B2B">
        <w:rPr>
          <w:rFonts w:ascii="Times New Roman" w:eastAsia="Times New Roman" w:hAnsi="Times New Roman" w:cs="Times New Roman"/>
          <w:color w:val="000000"/>
          <w:sz w:val="26"/>
          <w:szCs w:val="26"/>
        </w:rPr>
        <w:t xml:space="preserve"> Millionen davon waren Witwen).  Auf </w:t>
      </w:r>
      <w:r w:rsidRPr="00F32B2B">
        <w:rPr>
          <w:rFonts w:ascii="Times New Roman" w:eastAsia="Times New Roman" w:hAnsi="Times New Roman" w:cs="Times New Roman"/>
          <w:color w:val="000000"/>
          <w:sz w:val="26"/>
          <w:szCs w:val="26"/>
        </w:rPr>
        <w:lastRenderedPageBreak/>
        <w:t xml:space="preserve">100 Männer im Alter von 20-30 kamen 167 Frauen derselben Altersgruppe.  Viele dieser Frauen benötigten einen Mann nicht nur </w:t>
      </w:r>
      <w:proofErr w:type="gramStart"/>
      <w:r w:rsidRPr="00F32B2B">
        <w:rPr>
          <w:rFonts w:ascii="Times New Roman" w:eastAsia="Times New Roman" w:hAnsi="Times New Roman" w:cs="Times New Roman"/>
          <w:color w:val="000000"/>
          <w:sz w:val="26"/>
          <w:szCs w:val="26"/>
        </w:rPr>
        <w:t>als</w:t>
      </w:r>
      <w:proofErr w:type="gramEnd"/>
      <w:r w:rsidRPr="00F32B2B">
        <w:rPr>
          <w:rFonts w:ascii="Times New Roman" w:eastAsia="Times New Roman" w:hAnsi="Times New Roman" w:cs="Times New Roman"/>
          <w:color w:val="000000"/>
          <w:sz w:val="26"/>
          <w:szCs w:val="26"/>
        </w:rPr>
        <w:t xml:space="preserve"> Gefährten, sondern auchals Versorger des Haushalts in dieser Zeit beispielloser Not und Härte.  Die Soldaten aus der siegreichen Armee der Alliierten nutzten die Verwundbarkeit dieser Frauen aus.  </w:t>
      </w:r>
      <w:proofErr w:type="gramStart"/>
      <w:r w:rsidRPr="00F32B2B">
        <w:rPr>
          <w:rFonts w:ascii="Times New Roman" w:eastAsia="Times New Roman" w:hAnsi="Times New Roman" w:cs="Times New Roman"/>
          <w:color w:val="000000"/>
          <w:sz w:val="26"/>
          <w:szCs w:val="26"/>
        </w:rPr>
        <w:t>Viele junge Mädchen und Witwen hatten Affairen mit Mitgliedern der Besatzungsmächte.</w:t>
      </w:r>
      <w:proofErr w:type="gramEnd"/>
      <w:r w:rsidRPr="00F32B2B">
        <w:rPr>
          <w:rFonts w:ascii="Times New Roman" w:eastAsia="Times New Roman" w:hAnsi="Times New Roman" w:cs="Times New Roman"/>
          <w:color w:val="000000"/>
          <w:sz w:val="26"/>
          <w:szCs w:val="26"/>
        </w:rPr>
        <w:t xml:space="preserve">  </w:t>
      </w:r>
      <w:proofErr w:type="gramStart"/>
      <w:r w:rsidRPr="00F32B2B">
        <w:rPr>
          <w:rFonts w:ascii="Times New Roman" w:eastAsia="Times New Roman" w:hAnsi="Times New Roman" w:cs="Times New Roman"/>
          <w:color w:val="000000"/>
          <w:sz w:val="26"/>
          <w:szCs w:val="26"/>
        </w:rPr>
        <w:t>Viele amerikanische und britische Soldaten bezahlten mit Zigaretten, Schokolade und Brot für ihr Vergnügen.</w:t>
      </w:r>
      <w:bookmarkStart w:id="5" w:name="_ftnref12526"/>
      <w:proofErr w:type="gramEnd"/>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"_ftn12526" \o " Ute Frevert, Women in German History: from Bourgeois Emancipation to Sexual Liberation (New York: Berg Publishers, 1988) S. 257-264 wie zitiert von Dr. Sherif Abdel Azim, \“Women in Islam Versus Women in the Judaeo-Christian Tradition: The Myth and The Reality.\”"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[6]</w:t>
      </w:r>
      <w:r w:rsidRPr="00F32B2B">
        <w:rPr>
          <w:rFonts w:ascii="Times New Roman" w:eastAsia="Times New Roman" w:hAnsi="Times New Roman" w:cs="Times New Roman"/>
          <w:color w:val="000000"/>
          <w:sz w:val="26"/>
          <w:szCs w:val="26"/>
        </w:rPr>
        <w:fldChar w:fldCharType="end"/>
      </w:r>
      <w:bookmarkEnd w:id="5"/>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32B2B">
        <w:rPr>
          <w:rFonts w:ascii="Times New Roman" w:eastAsia="Times New Roman" w:hAnsi="Times New Roman" w:cs="Times New Roman"/>
          <w:color w:val="000000"/>
          <w:sz w:val="26"/>
          <w:szCs w:val="26"/>
        </w:rPr>
        <w:t>Polygamie stellt in manchen Fällen von Eheproblemen eine Alternative zur Scheidung dar.</w:t>
      </w:r>
      <w:proofErr w:type="gramEnd"/>
      <w:r w:rsidRPr="00F32B2B">
        <w:rPr>
          <w:rFonts w:ascii="Times New Roman" w:eastAsia="Times New Roman" w:hAnsi="Times New Roman" w:cs="Times New Roman"/>
          <w:color w:val="000000"/>
          <w:sz w:val="26"/>
          <w:szCs w:val="26"/>
        </w:rPr>
        <w:t xml:space="preserve">  Anstatt eine kranke oder unfruchtbare Frau scheiden zu lassen, erlaubt der Islam dem Mann, eine andere Frau zu heiraten und trotzdem für die Erste Sorge zu tragen, wenn sie mit ihm bleiben möchte. </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Die Lehren des Islam, auch die Polygamie, passen zur Natur der Menschen.  </w:t>
      </w:r>
      <w:proofErr w:type="gramStart"/>
      <w:r w:rsidRPr="00F32B2B">
        <w:rPr>
          <w:rFonts w:ascii="Times New Roman" w:eastAsia="Times New Roman" w:hAnsi="Times New Roman" w:cs="Times New Roman"/>
          <w:color w:val="000000"/>
          <w:sz w:val="26"/>
          <w:szCs w:val="26"/>
        </w:rPr>
        <w:t>Männer und Frauen unterscheiden sich in ihrem Verlangen nach sexueller Abwechslung.</w:t>
      </w:r>
      <w:proofErr w:type="gramEnd"/>
      <w:r w:rsidRPr="00F32B2B">
        <w:rPr>
          <w:rFonts w:ascii="Times New Roman" w:eastAsia="Times New Roman" w:hAnsi="Times New Roman" w:cs="Times New Roman"/>
          <w:color w:val="000000"/>
          <w:sz w:val="26"/>
          <w:szCs w:val="26"/>
        </w:rPr>
        <w:t xml:space="preserve">  Diese Verschiedenheit </w:t>
      </w:r>
      <w:proofErr w:type="gramStart"/>
      <w:r w:rsidRPr="00F32B2B">
        <w:rPr>
          <w:rFonts w:ascii="Times New Roman" w:eastAsia="Times New Roman" w:hAnsi="Times New Roman" w:cs="Times New Roman"/>
          <w:color w:val="000000"/>
          <w:sz w:val="26"/>
          <w:szCs w:val="26"/>
        </w:rPr>
        <w:t>ist</w:t>
      </w:r>
      <w:proofErr w:type="gramEnd"/>
      <w:r w:rsidRPr="00F32B2B">
        <w:rPr>
          <w:rFonts w:ascii="Times New Roman" w:eastAsia="Times New Roman" w:hAnsi="Times New Roman" w:cs="Times New Roman"/>
          <w:color w:val="000000"/>
          <w:sz w:val="26"/>
          <w:szCs w:val="26"/>
        </w:rPr>
        <w:t xml:space="preserve"> allgemein.  Gemäß den Evolutionswissenschaftlern </w:t>
      </w:r>
      <w:proofErr w:type="gramStart"/>
      <w:r w:rsidRPr="00F32B2B">
        <w:rPr>
          <w:rFonts w:ascii="Times New Roman" w:eastAsia="Times New Roman" w:hAnsi="Times New Roman" w:cs="Times New Roman"/>
          <w:color w:val="000000"/>
          <w:sz w:val="26"/>
          <w:szCs w:val="26"/>
        </w:rPr>
        <w:t>sind</w:t>
      </w:r>
      <w:proofErr w:type="gramEnd"/>
      <w:r w:rsidRPr="00F32B2B">
        <w:rPr>
          <w:rFonts w:ascii="Times New Roman" w:eastAsia="Times New Roman" w:hAnsi="Times New Roman" w:cs="Times New Roman"/>
          <w:color w:val="000000"/>
          <w:sz w:val="26"/>
          <w:szCs w:val="26"/>
        </w:rPr>
        <w:t xml:space="preserve"> Männer darauf aus, ihren Samen zu verbreiten.  Überall wünschen sich die Männer – egal ob verheiratet </w:t>
      </w:r>
      <w:proofErr w:type="gramStart"/>
      <w:r w:rsidRPr="00F32B2B">
        <w:rPr>
          <w:rFonts w:ascii="Times New Roman" w:eastAsia="Times New Roman" w:hAnsi="Times New Roman" w:cs="Times New Roman"/>
          <w:color w:val="000000"/>
          <w:sz w:val="26"/>
          <w:szCs w:val="26"/>
        </w:rPr>
        <w:t>oder</w:t>
      </w:r>
      <w:proofErr w:type="gramEnd"/>
      <w:r w:rsidRPr="00F32B2B">
        <w:rPr>
          <w:rFonts w:ascii="Times New Roman" w:eastAsia="Times New Roman" w:hAnsi="Times New Roman" w:cs="Times New Roman"/>
          <w:color w:val="000000"/>
          <w:sz w:val="26"/>
          <w:szCs w:val="26"/>
        </w:rPr>
        <w:t xml:space="preserve"> nicht – mehr Sexualpartner als Frauen dies tun.  Die islamische Lösung hält die einzige verantwortungsbewusste Alternative für das natürliche eigepflanzte Verlangen des Mannes bereit.</w:t>
      </w:r>
      <w:bookmarkStart w:id="6" w:name="_ftnref12527"/>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"_ftn12527" \o " Schmitt, D.P., \“Universal sex differences in the desire for sexual variety: Tests from 52 nations, 6 continents, and 13 islands,\” Journal of Personality and Social Psychology, 85, 85-104.  Die Studie wurde von David Schmitt, einem Psychologen der Bradley Universität, durchgeführt und in dem \"Journal of Personality and Social Psychology\" veröffentlicht und war in ihrem Bereich sehr beeindruckend.  288 Universitätsstudenten aus 50 Ländern Amerikas, Europas, Afrikas, Asiens und Australiens waren damit einbezogen.  "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[7]</w:t>
      </w:r>
      <w:r w:rsidRPr="00F32B2B">
        <w:rPr>
          <w:rFonts w:ascii="Times New Roman" w:eastAsia="Times New Roman" w:hAnsi="Times New Roman" w:cs="Times New Roman"/>
          <w:color w:val="000000"/>
          <w:sz w:val="26"/>
          <w:szCs w:val="26"/>
        </w:rPr>
        <w:fldChar w:fldCharType="end"/>
      </w:r>
      <w:bookmarkEnd w:id="6"/>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t xml:space="preserve">Es gibt einen universalen biologischen Zwang bei der männlichen und weiblichen Fortpflanzung.  Die Fortpflanzungsfähigkeit einer Frau </w:t>
      </w:r>
      <w:proofErr w:type="gramStart"/>
      <w:r w:rsidRPr="00F32B2B">
        <w:rPr>
          <w:rFonts w:ascii="Times New Roman" w:eastAsia="Times New Roman" w:hAnsi="Times New Roman" w:cs="Times New Roman"/>
          <w:color w:val="000000"/>
          <w:sz w:val="26"/>
          <w:szCs w:val="26"/>
        </w:rPr>
        <w:t>beginnt</w:t>
      </w:r>
      <w:proofErr w:type="gramEnd"/>
      <w:r w:rsidRPr="00F32B2B">
        <w:rPr>
          <w:rFonts w:ascii="Times New Roman" w:eastAsia="Times New Roman" w:hAnsi="Times New Roman" w:cs="Times New Roman"/>
          <w:color w:val="000000"/>
          <w:sz w:val="26"/>
          <w:szCs w:val="26"/>
        </w:rPr>
        <w:t xml:space="preserve"> etwa mit 20 Jahren und endet mit ihrer Menopause, ein Mann kann jedoch mit über 70 Jahren noch Kinder zeugen.</w:t>
      </w:r>
      <w:bookmarkStart w:id="7" w:name="_ftnref12528"/>
      <w:r w:rsidRPr="00F32B2B">
        <w:rPr>
          <w:rFonts w:ascii="Times New Roman" w:eastAsia="Times New Roman" w:hAnsi="Times New Roman" w:cs="Times New Roman"/>
          <w:color w:val="000000"/>
          <w:sz w:val="26"/>
          <w:szCs w:val="26"/>
        </w:rPr>
        <w:fldChar w:fldCharType="begin"/>
      </w:r>
      <w:r w:rsidRPr="00F32B2B">
        <w:rPr>
          <w:rFonts w:ascii="Times New Roman" w:eastAsia="Times New Roman" w:hAnsi="Times New Roman" w:cs="Times New Roman"/>
          <w:color w:val="000000"/>
          <w:sz w:val="26"/>
          <w:szCs w:val="26"/>
        </w:rPr>
        <w:instrText xml:space="preserve"> HYPERLINK "http://www.islamreligion.com/de/articles/328/" \l "_ftn12528" \o " Bruce Bower, \“Darwin’s Minds\”, Science News Vol. 140 No. 15, October 12, 1991, S. 233-4." </w:instrText>
      </w:r>
      <w:r w:rsidRPr="00F32B2B">
        <w:rPr>
          <w:rFonts w:ascii="Times New Roman" w:eastAsia="Times New Roman" w:hAnsi="Times New Roman" w:cs="Times New Roman"/>
          <w:color w:val="000000"/>
          <w:sz w:val="26"/>
          <w:szCs w:val="26"/>
        </w:rPr>
        <w:fldChar w:fldCharType="separate"/>
      </w:r>
      <w:r w:rsidRPr="00F32B2B">
        <w:rPr>
          <w:rFonts w:ascii="Times New Roman" w:eastAsia="Times New Roman" w:hAnsi="Times New Roman" w:cs="Times New Roman"/>
          <w:color w:val="800080"/>
          <w:position w:val="2"/>
          <w:sz w:val="23"/>
          <w:u w:val="single"/>
        </w:rPr>
        <w:t>[8]</w:t>
      </w:r>
      <w:r w:rsidRPr="00F32B2B">
        <w:rPr>
          <w:rFonts w:ascii="Times New Roman" w:eastAsia="Times New Roman" w:hAnsi="Times New Roman" w:cs="Times New Roman"/>
          <w:color w:val="000000"/>
          <w:sz w:val="26"/>
          <w:szCs w:val="26"/>
        </w:rPr>
        <w:fldChar w:fldCharType="end"/>
      </w:r>
      <w:bookmarkEnd w:id="7"/>
      <w:r w:rsidRPr="00F32B2B">
        <w:rPr>
          <w:rFonts w:ascii="Times New Roman" w:eastAsia="Times New Roman" w:hAnsi="Times New Roman" w:cs="Times New Roman"/>
          <w:color w:val="000000"/>
          <w:sz w:val="26"/>
        </w:rPr>
        <w:t> </w:t>
      </w:r>
      <w:r w:rsidRPr="00F32B2B">
        <w:rPr>
          <w:rFonts w:ascii="Times New Roman" w:eastAsia="Times New Roman" w:hAnsi="Times New Roman" w:cs="Times New Roman"/>
          <w:color w:val="000000"/>
          <w:sz w:val="26"/>
          <w:szCs w:val="26"/>
        </w:rPr>
        <w:t xml:space="preserve"> Polygamie </w:t>
      </w:r>
      <w:proofErr w:type="gramStart"/>
      <w:r w:rsidRPr="00F32B2B">
        <w:rPr>
          <w:rFonts w:ascii="Times New Roman" w:eastAsia="Times New Roman" w:hAnsi="Times New Roman" w:cs="Times New Roman"/>
          <w:color w:val="000000"/>
          <w:sz w:val="26"/>
          <w:szCs w:val="26"/>
        </w:rPr>
        <w:t>ist</w:t>
      </w:r>
      <w:proofErr w:type="gramEnd"/>
      <w:r w:rsidRPr="00F32B2B">
        <w:rPr>
          <w:rFonts w:ascii="Times New Roman" w:eastAsia="Times New Roman" w:hAnsi="Times New Roman" w:cs="Times New Roman"/>
          <w:color w:val="000000"/>
          <w:sz w:val="26"/>
          <w:szCs w:val="26"/>
        </w:rPr>
        <w:t xml:space="preserve"> eine Lösung für einen Mann, der sich mehr Kinder wünscht, insbesondere in traditionell landwirtschaftlichen Gesellschaften.  Dies scheint aus westlicher Sicht irrelevant zu sein, </w:t>
      </w:r>
      <w:proofErr w:type="gramStart"/>
      <w:r w:rsidRPr="00F32B2B">
        <w:rPr>
          <w:rFonts w:ascii="Times New Roman" w:eastAsia="Times New Roman" w:hAnsi="Times New Roman" w:cs="Times New Roman"/>
          <w:color w:val="000000"/>
          <w:sz w:val="26"/>
          <w:szCs w:val="26"/>
        </w:rPr>
        <w:t>wo</w:t>
      </w:r>
      <w:proofErr w:type="gramEnd"/>
      <w:r w:rsidRPr="00F32B2B">
        <w:rPr>
          <w:rFonts w:ascii="Times New Roman" w:eastAsia="Times New Roman" w:hAnsi="Times New Roman" w:cs="Times New Roman"/>
          <w:color w:val="000000"/>
          <w:sz w:val="26"/>
          <w:szCs w:val="26"/>
        </w:rPr>
        <w:t xml:space="preserve"> Kinderkriegen mehr und mehr von einer Ehe unabhängig wird.  Polygamie stellt auch für den Mann eine Alternative dar, der seinem natürlichen sexuellen Verlangen innerhalb dem Bund der Ehe nachgehen möchte, dessen Gattin sich aber aus alters- oder krankheitsgründen ablehnend verhält.  Darüber hinaus verbietet der Islam den Geschlechtsverkehr mit einer Frau </w:t>
      </w:r>
      <w:proofErr w:type="gramStart"/>
      <w:r w:rsidRPr="00F32B2B">
        <w:rPr>
          <w:rFonts w:ascii="Times New Roman" w:eastAsia="Times New Roman" w:hAnsi="Times New Roman" w:cs="Times New Roman"/>
          <w:color w:val="000000"/>
          <w:sz w:val="26"/>
          <w:szCs w:val="26"/>
        </w:rPr>
        <w:t>während</w:t>
      </w:r>
      <w:proofErr w:type="gramEnd"/>
      <w:r w:rsidRPr="00F32B2B">
        <w:rPr>
          <w:rFonts w:ascii="Times New Roman" w:eastAsia="Times New Roman" w:hAnsi="Times New Roman" w:cs="Times New Roman"/>
          <w:color w:val="000000"/>
          <w:sz w:val="26"/>
          <w:szCs w:val="26"/>
        </w:rPr>
        <w:t xml:space="preserve"> ihrer monatlichen Regel.  Aus diesem Grund könnte ein Mann, dessen Frau eine verlängerte monatliche Regel hat, die ihn den Geschlechtsverkehr mit ihr verbietet, oder ein Mann dessen sexuelles Verlangen nicht von einer Frau allein befriedigt werden kann, noch eine andere heiraten.  Der Islam erlaubt den Männern ihr Verlangen auf legalem Wege zu erfüllen, indem er sie für ihre Sexualität zur Verantwortung zieht, so dass sie keine Zuflucht in unerlaubten Beziehungen </w:t>
      </w:r>
      <w:proofErr w:type="gramStart"/>
      <w:r w:rsidRPr="00F32B2B">
        <w:rPr>
          <w:rFonts w:ascii="Times New Roman" w:eastAsia="Times New Roman" w:hAnsi="Times New Roman" w:cs="Times New Roman"/>
          <w:color w:val="000000"/>
          <w:sz w:val="26"/>
          <w:szCs w:val="26"/>
        </w:rPr>
        <w:t>oder</w:t>
      </w:r>
      <w:proofErr w:type="gramEnd"/>
      <w:r w:rsidRPr="00F32B2B">
        <w:rPr>
          <w:rFonts w:ascii="Times New Roman" w:eastAsia="Times New Roman" w:hAnsi="Times New Roman" w:cs="Times New Roman"/>
          <w:color w:val="000000"/>
          <w:sz w:val="26"/>
          <w:szCs w:val="26"/>
        </w:rPr>
        <w:t xml:space="preserve"> Prostitution suchen.</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32B2B">
        <w:rPr>
          <w:rFonts w:ascii="Times New Roman" w:eastAsia="Times New Roman" w:hAnsi="Times New Roman" w:cs="Times New Roman"/>
          <w:color w:val="000000"/>
          <w:sz w:val="26"/>
          <w:szCs w:val="26"/>
        </w:rPr>
        <w:t>Institutionelle Polygamie kontrolliert die Verbreitung von sexuell übertragbare Krankheiten wie Herpes uns AIDS.</w:t>
      </w:r>
      <w:proofErr w:type="gramEnd"/>
      <w:r w:rsidRPr="00F32B2B">
        <w:rPr>
          <w:rFonts w:ascii="Times New Roman" w:eastAsia="Times New Roman" w:hAnsi="Times New Roman" w:cs="Times New Roman"/>
          <w:color w:val="000000"/>
          <w:sz w:val="26"/>
          <w:szCs w:val="26"/>
        </w:rPr>
        <w:t xml:space="preserve">  Derartige Geschlechtskrankheiten verbreiten sich in bunt gemischten Gesellschaften, in denen außereheliche Affairen und Prostitution weit verbreitet </w:t>
      </w:r>
      <w:proofErr w:type="gramStart"/>
      <w:r w:rsidRPr="00F32B2B">
        <w:rPr>
          <w:rFonts w:ascii="Times New Roman" w:eastAsia="Times New Roman" w:hAnsi="Times New Roman" w:cs="Times New Roman"/>
          <w:color w:val="000000"/>
          <w:sz w:val="26"/>
          <w:szCs w:val="26"/>
        </w:rPr>
        <w:t>sind</w:t>
      </w:r>
      <w:proofErr w:type="gramEnd"/>
      <w:r w:rsidRPr="00F32B2B">
        <w:rPr>
          <w:rFonts w:ascii="Times New Roman" w:eastAsia="Times New Roman" w:hAnsi="Times New Roman" w:cs="Times New Roman"/>
          <w:color w:val="000000"/>
          <w:sz w:val="26"/>
          <w:szCs w:val="26"/>
        </w:rPr>
        <w:t xml:space="preserve">.  Ein monogamer Ehemann kann solche Erkrankungen mit zu seiner Frau </w:t>
      </w:r>
      <w:proofErr w:type="gramStart"/>
      <w:r w:rsidRPr="00F32B2B">
        <w:rPr>
          <w:rFonts w:ascii="Times New Roman" w:eastAsia="Times New Roman" w:hAnsi="Times New Roman" w:cs="Times New Roman"/>
          <w:color w:val="000000"/>
          <w:sz w:val="26"/>
          <w:szCs w:val="26"/>
        </w:rPr>
        <w:t>nach</w:t>
      </w:r>
      <w:proofErr w:type="gramEnd"/>
      <w:r w:rsidRPr="00F32B2B">
        <w:rPr>
          <w:rFonts w:ascii="Times New Roman" w:eastAsia="Times New Roman" w:hAnsi="Times New Roman" w:cs="Times New Roman"/>
          <w:color w:val="000000"/>
          <w:sz w:val="26"/>
          <w:szCs w:val="26"/>
        </w:rPr>
        <w:t xml:space="preserve"> Hause bringen, wenn er eine außereheliche Affaire hatte.</w:t>
      </w:r>
    </w:p>
    <w:p w:rsidR="00F32B2B" w:rsidRPr="00F32B2B" w:rsidRDefault="00F32B2B" w:rsidP="00F32B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32B2B">
        <w:rPr>
          <w:rFonts w:ascii="Times New Roman" w:eastAsia="Times New Roman" w:hAnsi="Times New Roman" w:cs="Times New Roman"/>
          <w:color w:val="000000"/>
          <w:sz w:val="26"/>
          <w:szCs w:val="26"/>
        </w:rPr>
        <w:lastRenderedPageBreak/>
        <w:t xml:space="preserve">Man kann ganz deutlich sehen, dass viele Vorteile aus der Erlaubnis der Polygamie resultieren.  Viele gesellschaftliche Krankheiten bleiben unbehandelt, wenn sie nicht sogar durch die modernen Einschränkungen, die der Polygamie auferlegt werden, gefördert </w:t>
      </w:r>
      <w:proofErr w:type="gramStart"/>
      <w:r w:rsidRPr="00F32B2B">
        <w:rPr>
          <w:rFonts w:ascii="Times New Roman" w:eastAsia="Times New Roman" w:hAnsi="Times New Roman" w:cs="Times New Roman"/>
          <w:color w:val="000000"/>
          <w:sz w:val="26"/>
          <w:szCs w:val="26"/>
        </w:rPr>
        <w:t>oder</w:t>
      </w:r>
      <w:proofErr w:type="gramEnd"/>
      <w:r w:rsidRPr="00F32B2B">
        <w:rPr>
          <w:rFonts w:ascii="Times New Roman" w:eastAsia="Times New Roman" w:hAnsi="Times New Roman" w:cs="Times New Roman"/>
          <w:color w:val="000000"/>
          <w:sz w:val="26"/>
          <w:szCs w:val="26"/>
        </w:rPr>
        <w:t xml:space="preserve"> verschlimmert werden.  Man sollte nicht immer die eigene Kultur und Zeit als die allerhöchste in der Geschichte betrachten, sondern lieber die Bräuche, Traditionen und den Glauben anhand solider und greifbarer Fakten analysieren.  Wenn die Menschen dies tun, einen wachen Geist und ein offenes Herz bewahren, dann werden sie der Wahrheit immer näher und näher Kommen, bis sie ihnen so klar wird, wie das Licht des Tages. </w:t>
      </w:r>
    </w:p>
    <w:p w:rsidR="00F32B2B" w:rsidRPr="00F32B2B" w:rsidRDefault="00F32B2B" w:rsidP="00F32B2B">
      <w:pPr>
        <w:shd w:val="clear" w:color="auto" w:fill="E1F4FD"/>
        <w:bidi w:val="0"/>
        <w:spacing w:after="0" w:line="240" w:lineRule="auto"/>
        <w:rPr>
          <w:rFonts w:ascii="Arial" w:eastAsia="Times New Roman" w:hAnsi="Arial" w:cs="Arial"/>
          <w:color w:val="000000"/>
        </w:rPr>
      </w:pPr>
      <w:r w:rsidRPr="00F32B2B">
        <w:rPr>
          <w:rFonts w:ascii="Arial" w:eastAsia="Times New Roman" w:hAnsi="Arial" w:cs="Arial"/>
          <w:color w:val="000000"/>
        </w:rPr>
        <w:br w:type="textWrapping" w:clear="all"/>
      </w:r>
    </w:p>
    <w:p w:rsidR="00F32B2B" w:rsidRPr="00F32B2B" w:rsidRDefault="00F32B2B" w:rsidP="00F32B2B">
      <w:pPr>
        <w:shd w:val="clear" w:color="auto" w:fill="E1F4FD"/>
        <w:bidi w:val="0"/>
        <w:spacing w:after="0" w:line="240" w:lineRule="auto"/>
        <w:rPr>
          <w:rFonts w:ascii="Arial" w:eastAsia="Times New Roman" w:hAnsi="Arial" w:cs="Arial"/>
          <w:color w:val="000000"/>
        </w:rPr>
      </w:pPr>
      <w:r w:rsidRPr="00F32B2B">
        <w:rPr>
          <w:rFonts w:ascii="Arial" w:eastAsia="Times New Roman" w:hAnsi="Arial" w:cs="Arial"/>
          <w:color w:val="000000"/>
        </w:rPr>
        <w:pict>
          <v:rect id="_x0000_i1025" style="width:157.75pt;height:1.5pt" o:hrpct="0" o:hralign="center" o:hrstd="t" o:hr="t" fillcolor="#a0a0a0" stroked="f"/>
        </w:pict>
      </w:r>
    </w:p>
    <w:p w:rsidR="00F32B2B" w:rsidRPr="00F32B2B" w:rsidRDefault="00F32B2B" w:rsidP="00F32B2B">
      <w:pPr>
        <w:shd w:val="clear" w:color="auto" w:fill="E1F4FD"/>
        <w:bidi w:val="0"/>
        <w:spacing w:after="0" w:line="240" w:lineRule="auto"/>
        <w:rPr>
          <w:rFonts w:ascii="Arial" w:eastAsia="Times New Roman" w:hAnsi="Arial" w:cs="Arial"/>
          <w:color w:val="000000"/>
        </w:rPr>
      </w:pPr>
      <w:r w:rsidRPr="00F32B2B">
        <w:rPr>
          <w:rFonts w:ascii="Times New Roman" w:eastAsia="Times New Roman" w:hAnsi="Times New Roman" w:cs="Times New Roman"/>
          <w:b/>
          <w:bCs/>
          <w:color w:val="000000"/>
          <w:sz w:val="26"/>
        </w:rPr>
        <w:t>Footnotes:</w:t>
      </w:r>
    </w:p>
    <w:bookmarkStart w:id="8" w:name="_ftn12521"/>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"_ftnref12521"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[1]</w:t>
      </w:r>
      <w:r w:rsidRPr="00F32B2B">
        <w:rPr>
          <w:rFonts w:ascii="Times New Roman" w:eastAsia="Times New Roman" w:hAnsi="Times New Roman" w:cs="Times New Roman"/>
          <w:color w:val="000000"/>
        </w:rPr>
        <w:fldChar w:fldCharType="end"/>
      </w:r>
      <w:bookmarkEnd w:id="8"/>
      <w:r w:rsidRPr="00F32B2B">
        <w:rPr>
          <w:rFonts w:ascii="Times New Roman" w:eastAsia="Times New Roman" w:hAnsi="Times New Roman" w:cs="Times New Roman"/>
          <w:color w:val="000000"/>
        </w:rPr>
        <w:t> Gemäß dem Center for Health Statistics beträgt die Lebenserwartung von Frauen in den US 77</w:t>
      </w:r>
      <w:proofErr w:type="gramStart"/>
      <w:r w:rsidRPr="00F32B2B">
        <w:rPr>
          <w:rFonts w:ascii="Times New Roman" w:eastAsia="Times New Roman" w:hAnsi="Times New Roman" w:cs="Times New Roman"/>
          <w:color w:val="000000"/>
        </w:rPr>
        <w:t>,9</w:t>
      </w:r>
      <w:proofErr w:type="gramEnd"/>
      <w:r w:rsidRPr="00F32B2B">
        <w:rPr>
          <w:rFonts w:ascii="Times New Roman" w:eastAsia="Times New Roman" w:hAnsi="Times New Roman" w:cs="Times New Roman"/>
          <w:color w:val="000000"/>
        </w:rPr>
        <w:t xml:space="preserve"> Jahre, die der Männer nur 70,3 Jahre.</w:t>
      </w:r>
    </w:p>
    <w:bookmarkStart w:id="9" w:name="_ftn12522"/>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"_ftnref12522"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[2]</w:t>
      </w:r>
      <w:r w:rsidRPr="00F32B2B">
        <w:rPr>
          <w:rFonts w:ascii="Times New Roman" w:eastAsia="Times New Roman" w:hAnsi="Times New Roman" w:cs="Times New Roman"/>
          <w:color w:val="000000"/>
        </w:rPr>
        <w:fldChar w:fldCharType="end"/>
      </w:r>
      <w:bookmarkEnd w:id="9"/>
      <w:r w:rsidRPr="00F32B2B">
        <w:rPr>
          <w:rFonts w:ascii="Times New Roman" w:eastAsia="Times New Roman" w:hAnsi="Times New Roman" w:cs="Times New Roman"/>
          <w:color w:val="000000"/>
        </w:rPr>
        <w:t> Marriage and Morals, S. 47</w:t>
      </w:r>
    </w:p>
    <w:bookmarkStart w:id="10" w:name="_ftn12523"/>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"_ftnref12523"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[3]</w:t>
      </w:r>
      <w:r w:rsidRPr="00F32B2B">
        <w:rPr>
          <w:rFonts w:ascii="Times New Roman" w:eastAsia="Times New Roman" w:hAnsi="Times New Roman" w:cs="Times New Roman"/>
          <w:color w:val="000000"/>
        </w:rPr>
        <w:fldChar w:fldCharType="end"/>
      </w:r>
      <w:bookmarkEnd w:id="10"/>
      <w:r w:rsidRPr="00F32B2B">
        <w:rPr>
          <w:rFonts w:ascii="Times New Roman" w:eastAsia="Times New Roman" w:hAnsi="Times New Roman" w:cs="Times New Roman"/>
          <w:color w:val="000000"/>
        </w:rPr>
        <w:t> </w:t>
      </w:r>
      <w:proofErr w:type="gramStart"/>
      <w:r w:rsidRPr="00F32B2B">
        <w:rPr>
          <w:rFonts w:ascii="Times New Roman" w:eastAsia="Times New Roman" w:hAnsi="Times New Roman" w:cs="Times New Roman"/>
          <w:color w:val="000000"/>
        </w:rPr>
        <w:t>The New Encyclopaedia Britannica, vol. 17, S. 34, 270, 244.</w:t>
      </w:r>
      <w:proofErr w:type="gramEnd"/>
    </w:p>
    <w:bookmarkStart w:id="11" w:name="_ftn12524"/>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"_ftnref12524"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[4]</w:t>
      </w:r>
      <w:r w:rsidRPr="00F32B2B">
        <w:rPr>
          <w:rFonts w:ascii="Times New Roman" w:eastAsia="Times New Roman" w:hAnsi="Times New Roman" w:cs="Times New Roman"/>
          <w:color w:val="000000"/>
        </w:rPr>
        <w:fldChar w:fldCharType="end"/>
      </w:r>
      <w:bookmarkEnd w:id="11"/>
      <w:r w:rsidRPr="00F32B2B">
        <w:rPr>
          <w:rFonts w:ascii="Times New Roman" w:eastAsia="Times New Roman" w:hAnsi="Times New Roman" w:cs="Times New Roman"/>
          <w:color w:val="000000"/>
        </w:rPr>
        <w:t> Laurel Richardson “Another World; More and More Single Women Are Opting for Affairs with Married Men, and the Trend Is Diminishing Feminist Progress,” Psychology Today, vol. 20, February 1986.</w:t>
      </w:r>
    </w:p>
    <w:bookmarkStart w:id="12" w:name="_ftn12525"/>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"_ftnref12525"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[5]</w:t>
      </w:r>
      <w:r w:rsidRPr="00F32B2B">
        <w:rPr>
          <w:rFonts w:ascii="Times New Roman" w:eastAsia="Times New Roman" w:hAnsi="Times New Roman" w:cs="Times New Roman"/>
          <w:color w:val="000000"/>
        </w:rPr>
        <w:fldChar w:fldCharType="end"/>
      </w:r>
      <w:bookmarkEnd w:id="12"/>
      <w:r w:rsidRPr="00F32B2B">
        <w:rPr>
          <w:rFonts w:ascii="Times New Roman" w:eastAsia="Times New Roman" w:hAnsi="Times New Roman" w:cs="Times New Roman"/>
          <w:color w:val="000000"/>
        </w:rPr>
        <w:t> Clare Chapman, ‘If you don’t take a job as a prostitute, we can stop your benefits,’ The Telegraph, 30 Jan. 2005.</w:t>
      </w:r>
    </w:p>
    <w:bookmarkStart w:id="13" w:name="_ftn12526"/>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"_ftnref12526"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[6]</w:t>
      </w:r>
      <w:r w:rsidRPr="00F32B2B">
        <w:rPr>
          <w:rFonts w:ascii="Times New Roman" w:eastAsia="Times New Roman" w:hAnsi="Times New Roman" w:cs="Times New Roman"/>
          <w:color w:val="000000"/>
        </w:rPr>
        <w:fldChar w:fldCharType="end"/>
      </w:r>
      <w:bookmarkEnd w:id="13"/>
      <w:r w:rsidRPr="00F32B2B">
        <w:rPr>
          <w:rFonts w:ascii="Times New Roman" w:eastAsia="Times New Roman" w:hAnsi="Times New Roman" w:cs="Times New Roman"/>
          <w:color w:val="000000"/>
        </w:rPr>
        <w:t> Ute Frevert, Women in German History: from Bourgeois Emancipation to Sexual Liberation (New York: Berg Publishers, 1988) S. 257-264 wie zitiert von Dr. Sherif Abdel Azim, “Women in Islam Versus Women in the Judaeo-Christian Tradition: The Myth and The Reality.”</w:t>
      </w:r>
    </w:p>
    <w:bookmarkStart w:id="14" w:name="_ftn12527"/>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"_ftnref12527"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[7]</w:t>
      </w:r>
      <w:r w:rsidRPr="00F32B2B">
        <w:rPr>
          <w:rFonts w:ascii="Times New Roman" w:eastAsia="Times New Roman" w:hAnsi="Times New Roman" w:cs="Times New Roman"/>
          <w:color w:val="000000"/>
        </w:rPr>
        <w:fldChar w:fldCharType="end"/>
      </w:r>
      <w:bookmarkEnd w:id="14"/>
      <w:r w:rsidRPr="00F32B2B">
        <w:rPr>
          <w:rFonts w:ascii="Times New Roman" w:eastAsia="Times New Roman" w:hAnsi="Times New Roman" w:cs="Times New Roman"/>
          <w:color w:val="000000"/>
        </w:rPr>
        <w:t> Schmitt, D.P., </w:t>
      </w:r>
      <w:r w:rsidRPr="00F32B2B">
        <w:rPr>
          <w:rFonts w:ascii="Garamond" w:eastAsia="Times New Roman" w:hAnsi="Garamond" w:cs="Times New Roman"/>
          <w:color w:val="000000"/>
        </w:rPr>
        <w:t>“</w:t>
      </w:r>
      <w:r w:rsidRPr="00F32B2B">
        <w:rPr>
          <w:rFonts w:ascii="Times New Roman" w:eastAsia="Times New Roman" w:hAnsi="Times New Roman" w:cs="Times New Roman"/>
          <w:color w:val="000000"/>
        </w:rPr>
        <w:t>Universal</w:t>
      </w:r>
      <w:r w:rsidRPr="00F32B2B">
        <w:rPr>
          <w:rFonts w:ascii="Garamond" w:eastAsia="Times New Roman" w:hAnsi="Garamond" w:cs="Times New Roman"/>
          <w:color w:val="000000"/>
        </w:rPr>
        <w:t> </w:t>
      </w:r>
      <w:r w:rsidRPr="00F32B2B">
        <w:rPr>
          <w:rFonts w:ascii="Times New Roman" w:eastAsia="Times New Roman" w:hAnsi="Times New Roman" w:cs="Times New Roman"/>
          <w:color w:val="000000"/>
        </w:rPr>
        <w:t>sex differences in the desire for sexual variety: Tests from 52 nations, 6 continents, and 13 islands</w:t>
      </w:r>
      <w:r w:rsidRPr="00F32B2B">
        <w:rPr>
          <w:rFonts w:ascii="Garamond" w:eastAsia="Times New Roman" w:hAnsi="Garamond" w:cs="Times New Roman"/>
          <w:color w:val="000000"/>
        </w:rPr>
        <w:t>,”</w:t>
      </w:r>
      <w:r w:rsidRPr="00F32B2B">
        <w:rPr>
          <w:rFonts w:ascii="Times New Roman" w:eastAsia="Times New Roman" w:hAnsi="Times New Roman" w:cs="Times New Roman"/>
          <w:color w:val="000000"/>
        </w:rPr>
        <w:t xml:space="preserve"> Journal of Personality and Social Psychology, 85, 85-104.  Die Studie wurde von David Schmitt, einem Psychologen der Bradley Universität, durchgeführt und in dem "Journal of Personality and Social Psychology" veröffentlicht und war in ihrem Bereich sehr beeindruckend.  </w:t>
      </w:r>
      <w:proofErr w:type="gramStart"/>
      <w:r w:rsidRPr="00F32B2B">
        <w:rPr>
          <w:rFonts w:ascii="Times New Roman" w:eastAsia="Times New Roman" w:hAnsi="Times New Roman" w:cs="Times New Roman"/>
          <w:color w:val="000000"/>
        </w:rPr>
        <w:t>288 Universitätsstudenten aus 50 Ländern Amerikas, Europas, Afrikas, Asiens und Australiens waren damit einbezogen.</w:t>
      </w:r>
      <w:proofErr w:type="gramEnd"/>
      <w:r w:rsidRPr="00F32B2B">
        <w:rPr>
          <w:rFonts w:ascii="Times New Roman" w:eastAsia="Times New Roman" w:hAnsi="Times New Roman" w:cs="Times New Roman"/>
          <w:color w:val="000000"/>
        </w:rPr>
        <w:t> </w:t>
      </w:r>
    </w:p>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t>(Source: http://www.bradley.edu/academics/las/psy/pdfs/schmitt%5B1%5D%5B1%5D.etal.2003.jpsp.pdf)</w:t>
      </w:r>
    </w:p>
    <w:bookmarkStart w:id="15" w:name="_ftn12528"/>
    <w:p w:rsidR="00F32B2B" w:rsidRPr="00F32B2B" w:rsidRDefault="00F32B2B" w:rsidP="00F32B2B">
      <w:pPr>
        <w:shd w:val="clear" w:color="auto" w:fill="E1F4FD"/>
        <w:bidi w:val="0"/>
        <w:spacing w:before="100" w:after="100" w:line="240" w:lineRule="auto"/>
        <w:rPr>
          <w:rFonts w:ascii="Times New Roman" w:eastAsia="Times New Roman" w:hAnsi="Times New Roman" w:cs="Times New Roman"/>
          <w:color w:val="000000"/>
        </w:rPr>
      </w:pPr>
      <w:r w:rsidRPr="00F32B2B">
        <w:rPr>
          <w:rFonts w:ascii="Times New Roman" w:eastAsia="Times New Roman" w:hAnsi="Times New Roman" w:cs="Times New Roman"/>
          <w:color w:val="000000"/>
        </w:rPr>
        <w:fldChar w:fldCharType="begin"/>
      </w:r>
      <w:r w:rsidRPr="00F32B2B">
        <w:rPr>
          <w:rFonts w:ascii="Times New Roman" w:eastAsia="Times New Roman" w:hAnsi="Times New Roman" w:cs="Times New Roman"/>
          <w:color w:val="000000"/>
        </w:rPr>
        <w:instrText xml:space="preserve"> HYPERLINK "http://www.islamreligion.com/de/articles/328/" \l "_ftnref12528" \o "Back to the refrence of this footnote" </w:instrText>
      </w:r>
      <w:r w:rsidRPr="00F32B2B">
        <w:rPr>
          <w:rFonts w:ascii="Times New Roman" w:eastAsia="Times New Roman" w:hAnsi="Times New Roman" w:cs="Times New Roman"/>
          <w:color w:val="000000"/>
        </w:rPr>
        <w:fldChar w:fldCharType="separate"/>
      </w:r>
      <w:r w:rsidRPr="00F32B2B">
        <w:rPr>
          <w:rFonts w:ascii="Times New Roman" w:eastAsia="Times New Roman" w:hAnsi="Times New Roman" w:cs="Times New Roman"/>
          <w:color w:val="800080"/>
          <w:position w:val="2"/>
          <w:sz w:val="20"/>
          <w:u w:val="single"/>
        </w:rPr>
        <w:t>[8]</w:t>
      </w:r>
      <w:r w:rsidRPr="00F32B2B">
        <w:rPr>
          <w:rFonts w:ascii="Times New Roman" w:eastAsia="Times New Roman" w:hAnsi="Times New Roman" w:cs="Times New Roman"/>
          <w:color w:val="000000"/>
        </w:rPr>
        <w:fldChar w:fldCharType="end"/>
      </w:r>
      <w:bookmarkEnd w:id="15"/>
      <w:r w:rsidRPr="00F32B2B">
        <w:rPr>
          <w:rFonts w:ascii="Times New Roman" w:eastAsia="Times New Roman" w:hAnsi="Times New Roman" w:cs="Times New Roman"/>
          <w:color w:val="000000"/>
        </w:rPr>
        <w:t> Bruce Bower, “Darwin’s Minds”, </w:t>
      </w:r>
      <w:r w:rsidRPr="00F32B2B">
        <w:rPr>
          <w:rFonts w:ascii="Garamond" w:eastAsia="Times New Roman" w:hAnsi="Garamond" w:cs="Times New Roman"/>
          <w:i/>
          <w:iCs/>
          <w:color w:val="000000"/>
        </w:rPr>
        <w:t>Science News</w:t>
      </w:r>
      <w:r w:rsidRPr="00F32B2B">
        <w:rPr>
          <w:rFonts w:ascii="Times New Roman" w:eastAsia="Times New Roman" w:hAnsi="Times New Roman" w:cs="Times New Roman"/>
          <w:color w:val="000000"/>
        </w:rPr>
        <w:t> Vol. 140 No. 15, October 12, 1991, S. 233-4.</w:t>
      </w:r>
    </w:p>
    <w:p w:rsidR="00ED1E36" w:rsidRPr="00F32B2B" w:rsidRDefault="00ED1E36" w:rsidP="00F32B2B">
      <w:pPr>
        <w:rPr>
          <w:rtl/>
          <w:lang w:bidi="ar-EG"/>
        </w:rPr>
      </w:pPr>
    </w:p>
    <w:sectPr w:rsidR="00ED1E36" w:rsidRPr="00F32B2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F076B"/>
    <w:rsid w:val="0036483D"/>
    <w:rsid w:val="00366734"/>
    <w:rsid w:val="003A0367"/>
    <w:rsid w:val="003D47B6"/>
    <w:rsid w:val="004B22D2"/>
    <w:rsid w:val="00543EEA"/>
    <w:rsid w:val="00560DE1"/>
    <w:rsid w:val="005E4AC4"/>
    <w:rsid w:val="00801668"/>
    <w:rsid w:val="008040F0"/>
    <w:rsid w:val="00846AE9"/>
    <w:rsid w:val="00945D6A"/>
    <w:rsid w:val="009A414F"/>
    <w:rsid w:val="00A26B17"/>
    <w:rsid w:val="00AE5A5B"/>
    <w:rsid w:val="00B96CC8"/>
    <w:rsid w:val="00BA0F4B"/>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2014-12-17T12:37:00Z</cp:lastPrinted>
  <dcterms:created xsi:type="dcterms:W3CDTF">2014-12-17T12:42:00Z</dcterms:created>
  <dcterms:modified xsi:type="dcterms:W3CDTF">2014-12-17T12:42:00Z</dcterms:modified>
</cp:coreProperties>
</file>